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9513" w14:textId="77777777" w:rsidR="00491116" w:rsidRPr="00464D7C" w:rsidRDefault="00491116" w:rsidP="00464D7C">
      <w:pPr>
        <w:pStyle w:val="GvdeMetni"/>
        <w:ind w:left="709" w:right="428"/>
        <w:rPr>
          <w:rFonts w:asciiTheme="minorHAnsi" w:hAnsiTheme="minorHAnsi" w:cstheme="minorHAnsi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3"/>
        <w:gridCol w:w="4804"/>
      </w:tblGrid>
      <w:tr w:rsidR="00464D7C" w14:paraId="26F63D9D" w14:textId="77777777" w:rsidTr="00464D7C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9607" w:type="dxa"/>
            <w:gridSpan w:val="2"/>
          </w:tcPr>
          <w:p w14:paraId="3795ECAC" w14:textId="00740DE1" w:rsidR="00464D7C" w:rsidRPr="00464D7C" w:rsidRDefault="00464D7C" w:rsidP="00464D7C">
            <w:pPr>
              <w:pStyle w:val="GvdeMetni"/>
              <w:spacing w:before="66"/>
              <w:ind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  <w:b/>
              </w:rPr>
              <w:t>POZİSYON</w:t>
            </w:r>
            <w:r w:rsidRPr="00464D7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</w:rPr>
              <w:t>ADI:</w:t>
            </w:r>
            <w:r w:rsidRPr="00464D7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İnsan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Kaynakları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Daire Başkanı</w:t>
            </w:r>
          </w:p>
          <w:p w14:paraId="0DA564CB" w14:textId="77777777" w:rsidR="00464D7C" w:rsidRPr="00464D7C" w:rsidRDefault="00464D7C" w:rsidP="00464D7C">
            <w:pPr>
              <w:spacing w:before="40"/>
              <w:ind w:right="3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  <w:b/>
              </w:rPr>
              <w:t>BAĞLI</w:t>
            </w:r>
            <w:r w:rsidRPr="00464D7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</w:rPr>
              <w:t>OLDUĞU</w:t>
            </w:r>
            <w:r w:rsidRPr="00464D7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</w:rPr>
              <w:t>POZİSYON/LAR:</w:t>
            </w:r>
            <w:r w:rsidRPr="00464D7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Genel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Sekreter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Yardımcısı,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Genel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Sekreter,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Rektör</w:t>
            </w:r>
          </w:p>
          <w:p w14:paraId="570CF3EA" w14:textId="6FCC4BC7" w:rsidR="00464D7C" w:rsidRDefault="00464D7C" w:rsidP="00464D7C">
            <w:pPr>
              <w:pStyle w:val="GvdeMetni"/>
              <w:spacing w:before="66"/>
              <w:ind w:right="428"/>
              <w:rPr>
                <w:rFonts w:asciiTheme="minorHAnsi" w:hAnsiTheme="minorHAnsi" w:cstheme="minorHAnsi"/>
                <w:b/>
              </w:rPr>
            </w:pPr>
            <w:r w:rsidRPr="00464D7C">
              <w:rPr>
                <w:rFonts w:asciiTheme="minorHAnsi" w:hAnsiTheme="minorHAnsi" w:cstheme="minorHAnsi"/>
                <w:b/>
                <w:bCs/>
              </w:rPr>
              <w:t>POZİSYONA</w:t>
            </w:r>
            <w:r w:rsidRPr="00464D7C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  <w:bCs/>
              </w:rPr>
              <w:t>DOĞRUDAN</w:t>
            </w:r>
            <w:r w:rsidRPr="00464D7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  <w:bCs/>
              </w:rPr>
              <w:t>BAĞLI</w:t>
            </w:r>
            <w:r w:rsidRPr="00464D7C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  <w:bCs/>
                <w:spacing w:val="-2"/>
              </w:rPr>
              <w:t>BİRİMLER</w:t>
            </w:r>
            <w:r w:rsidRPr="00464D7C">
              <w:rPr>
                <w:rFonts w:asciiTheme="minorHAnsi" w:hAnsiTheme="minorHAnsi" w:cstheme="minorHAnsi"/>
                <w:spacing w:val="-2"/>
              </w:rPr>
              <w:t>: İşe Alım ve Organizasyonel Gelişim Şube Müdürlüğü, Bordro ve Ücret Yönetimi Şube Müdürlüğü</w:t>
            </w:r>
          </w:p>
        </w:tc>
      </w:tr>
      <w:tr w:rsidR="00464D7C" w14:paraId="4A71A11F" w14:textId="77777777" w:rsidTr="00464D7C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9607" w:type="dxa"/>
            <w:gridSpan w:val="2"/>
          </w:tcPr>
          <w:p w14:paraId="0E62D129" w14:textId="77777777" w:rsidR="00464D7C" w:rsidRDefault="00464D7C" w:rsidP="00464D7C">
            <w:pPr>
              <w:pStyle w:val="GvdeMetni"/>
              <w:spacing w:line="276" w:lineRule="auto"/>
              <w:ind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  <w:b/>
              </w:rPr>
              <w:t>GENEL</w:t>
            </w:r>
            <w:r w:rsidRPr="00464D7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</w:rPr>
              <w:t>TANIM:</w:t>
            </w:r>
            <w:r w:rsidRPr="00464D7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Üniversitenin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insan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gücü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planlaması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personel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politikasıyla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ilgili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çalışmalar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yapmak, personel sisteminin geliştirilmesiyle ilgili önerilerde bulunmak, Üniversite personelinin atama, özlük ve emeklilik işleriyle ilgili işlemlerin yapılmasını sağlamak, idari personelin hizmet öncesi ve hizmet içi eğitim programlarını düzenlemek ve uygulamak.</w:t>
            </w:r>
          </w:p>
          <w:p w14:paraId="6C62399F" w14:textId="77777777" w:rsidR="00464D7C" w:rsidRDefault="00464D7C" w:rsidP="00464D7C">
            <w:pPr>
              <w:pStyle w:val="GvdeMetni"/>
              <w:spacing w:line="276" w:lineRule="auto"/>
              <w:ind w:right="428"/>
              <w:jc w:val="both"/>
              <w:rPr>
                <w:rFonts w:asciiTheme="minorHAnsi" w:hAnsiTheme="minorHAnsi" w:cstheme="minorHAnsi"/>
              </w:rPr>
            </w:pPr>
          </w:p>
          <w:p w14:paraId="323F7534" w14:textId="77777777" w:rsidR="00464D7C" w:rsidRPr="00464D7C" w:rsidRDefault="00464D7C" w:rsidP="00464D7C">
            <w:pPr>
              <w:pStyle w:val="Balk1"/>
              <w:ind w:left="0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GÖREV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SORUMLULUKLAR:</w:t>
            </w:r>
          </w:p>
          <w:p w14:paraId="47801ADD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37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Üniversitenin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akademik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idari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personel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politikası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stratejisini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planlamak,</w:t>
            </w:r>
          </w:p>
          <w:p w14:paraId="18937B5C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38"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İhtiyaç duyulan akademik ve idari personel sayısını ve niteliğini belirlemek veya belirlenmesini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sağlamak</w:t>
            </w:r>
            <w:r w:rsidRPr="00464D7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bu</w:t>
            </w:r>
            <w:r w:rsidRPr="00464D7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doğrultuda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geleceğe</w:t>
            </w:r>
            <w:r w:rsidRPr="00464D7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yönelik</w:t>
            </w:r>
            <w:r w:rsidRPr="00464D7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insan</w:t>
            </w:r>
            <w:r w:rsidRPr="00464D7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gücü</w:t>
            </w:r>
            <w:r w:rsidRPr="00464D7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planlaması</w:t>
            </w:r>
            <w:r w:rsidRPr="00464D7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yapılmasını planlamak ve koordine etmek,</w:t>
            </w:r>
          </w:p>
          <w:p w14:paraId="6CF0418D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Akademik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personelle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ilgili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YÖKSİS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giriş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işlemlerini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güncellemelerini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yapmak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 xml:space="preserve">takip </w:t>
            </w:r>
            <w:r w:rsidRPr="00464D7C">
              <w:rPr>
                <w:rFonts w:asciiTheme="minorHAnsi" w:hAnsiTheme="minorHAnsi" w:cstheme="minorHAnsi"/>
                <w:spacing w:val="-2"/>
              </w:rPr>
              <w:t>etmek,</w:t>
            </w:r>
          </w:p>
          <w:p w14:paraId="580FA2DA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8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İnsan Gücü Planlama Sistemi uygulamasına aktif bilgi girişi ve gerekli değişikliklerin zamanında yapılmasını sağlamak,</w:t>
            </w:r>
          </w:p>
          <w:p w14:paraId="6AE75CEF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Dönem başlarında görevlendirmeyle ders verecek olan öğretim elemanlarıyla ilgili akademik birimlerden talepleri toplamak, görevlendirme yazılarını yazmak, onay yazılarını takip etmek, sonuçlarını akademik birimlere bildirmek,</w:t>
            </w:r>
          </w:p>
          <w:p w14:paraId="48E53190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8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Akademik personel alımıyla ilgili işlemlerin 2547 sayılı Kanun ve ilgili mevzuat kapsamında yapılmasını sağlamak,</w:t>
            </w:r>
          </w:p>
          <w:p w14:paraId="1BAB3B27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İşe alınan personelin (akademik-idari) dosyalarının mevzuata uygun olarak hazırlanması konusunu denetlemek,</w:t>
            </w:r>
          </w:p>
          <w:p w14:paraId="130918D8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8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 xml:space="preserve">Akademik personel alımıyla ilgili ilanları hazırlamak, gerekli onaylar alınarak </w:t>
            </w:r>
            <w:proofErr w:type="gramStart"/>
            <w:r w:rsidRPr="00464D7C">
              <w:rPr>
                <w:rFonts w:asciiTheme="minorHAnsi" w:hAnsiTheme="minorHAnsi" w:cstheme="minorHAnsi"/>
              </w:rPr>
              <w:t>Resmi</w:t>
            </w:r>
            <w:proofErr w:type="gramEnd"/>
            <w:r w:rsidRPr="00464D7C">
              <w:rPr>
                <w:rFonts w:asciiTheme="minorHAnsi" w:hAnsiTheme="minorHAnsi" w:cstheme="minorHAnsi"/>
              </w:rPr>
              <w:t xml:space="preserve"> Gazete ve web sayfasında yayımlanmasını sağlamak,</w:t>
            </w:r>
          </w:p>
          <w:p w14:paraId="5F0AC97E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49" w:lineRule="exact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Akademik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İdari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Personel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sözleşmelerini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hazırlamak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imzalatmak,</w:t>
            </w:r>
          </w:p>
          <w:p w14:paraId="3BE0DB5D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27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YÖK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ilgili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tüm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yazışmaların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yapılamasını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sağlamak,</w:t>
            </w:r>
          </w:p>
          <w:p w14:paraId="3C4C4A8A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37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Personel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listelerini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hazırlamak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güncellemek,</w:t>
            </w:r>
          </w:p>
          <w:p w14:paraId="55D45C1C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38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EBYS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üzerinden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belge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dağıtımı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işlemlerini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4EDE7F0E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39"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Yükseköğretim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Olağan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Denetleme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çalışmaları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kapsamında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gerekli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tablo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raporları hazırlamak, denetime sunulacak tüm dosyaların mevzuata uygun hazırlanmasını sağlamak,</w:t>
            </w:r>
          </w:p>
          <w:p w14:paraId="48BD109B" w14:textId="77777777" w:rsidR="00464D7C" w:rsidRPr="00464D7C" w:rsidRDefault="00464D7C" w:rsidP="00464D7C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Tüm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akademik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idari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personelin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işe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giriş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işlemlerini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yürütmek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kurum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içi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 xml:space="preserve">duyurularını </w:t>
            </w:r>
            <w:r w:rsidRPr="00464D7C">
              <w:rPr>
                <w:rFonts w:asciiTheme="minorHAnsi" w:hAnsiTheme="minorHAnsi" w:cstheme="minorHAnsi"/>
                <w:spacing w:val="-2"/>
              </w:rPr>
              <w:t>yapmak,</w:t>
            </w:r>
          </w:p>
          <w:p w14:paraId="1832DFF4" w14:textId="77777777" w:rsidR="00464D7C" w:rsidRDefault="00464D7C" w:rsidP="00464D7C">
            <w:pPr>
              <w:pStyle w:val="ListeParagraf"/>
              <w:numPr>
                <w:ilvl w:val="0"/>
                <w:numId w:val="2"/>
              </w:numPr>
              <w:spacing w:before="1" w:line="276" w:lineRule="auto"/>
              <w:ind w:left="426" w:right="428" w:firstLine="0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Tüm personelin işe giriş, işten ayrılış ve bordro süreçlerinin ilgili kanun ve yönetmelikler çerçevesinde yapılmasını sağlamak,</w:t>
            </w:r>
          </w:p>
          <w:p w14:paraId="6B823F9F" w14:textId="62B446A6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lastRenderedPageBreak/>
              <w:t>Ek ders ve ders saat ücretli öğretim elemanlarının puantajlarını kontrol etmek ve hesaplamalarının yapılarak ödemelerin yapılmasını sağlamak,</w:t>
            </w:r>
          </w:p>
          <w:p w14:paraId="7ECF9BE9" w14:textId="404FAD50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İdari personelin performansının değerlendirilmesi için başarı ölçekleri geliştirilmesini sağlamak ve denetlemek,</w:t>
            </w:r>
          </w:p>
          <w:p w14:paraId="7D9D423C" w14:textId="62073313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Birim faaliyetlerinin yürütülmesi, yönlendirilmesi ve değerlendirilmesi için, birimine tahsis edilen personel, yer, malzeme ve diğer kaynaklarla geleceğe yönelik olarak hedefler ve standartlar belirlemek,</w:t>
            </w:r>
          </w:p>
          <w:p w14:paraId="1502FD19" w14:textId="021C0627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Birimine bağlı personelin verimli ve etkin bir şekilde çalışması için gerekli motivasyonu sağlamak,</w:t>
            </w:r>
          </w:p>
          <w:p w14:paraId="2EB460F4" w14:textId="44716BD5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 xml:space="preserve">Birimdeki personel arasında ve organik görev ilişkisi bulunan diğer birimlerin personeli arasında aksamayan, uyumlu bir haberleşme ve </w:t>
            </w:r>
            <w:proofErr w:type="gramStart"/>
            <w:r w:rsidRPr="00464D7C">
              <w:rPr>
                <w:rFonts w:asciiTheme="minorHAnsi" w:hAnsiTheme="minorHAnsi" w:cstheme="minorHAnsi"/>
              </w:rPr>
              <w:t>işbirliği</w:t>
            </w:r>
            <w:proofErr w:type="gramEnd"/>
            <w:r w:rsidRPr="00464D7C">
              <w:rPr>
                <w:rFonts w:asciiTheme="minorHAnsi" w:hAnsiTheme="minorHAnsi" w:cstheme="minorHAnsi"/>
              </w:rPr>
              <w:t xml:space="preserve"> düzenini kurmak,</w:t>
            </w:r>
          </w:p>
          <w:p w14:paraId="58F8454F" w14:textId="1EC6375D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Kurum faaliyetlerinin yürütülebilmesi için gerekli elemanların seçiminde, görevden alınmalarında, terfi ve atamalarında, ödüllendirme ve cezalandırmalarında Genel Sekretere öneride bulunmak,</w:t>
            </w:r>
          </w:p>
          <w:p w14:paraId="4787CB47" w14:textId="2E34626B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Personel hareketlerine ilişkin önerileri incelemek, değerlendirmek, onaylamak,</w:t>
            </w:r>
          </w:p>
          <w:p w14:paraId="3F8E4BFE" w14:textId="4C55097D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</w:t>
            </w:r>
            <w:r w:rsidRPr="00464D7C">
              <w:rPr>
                <w:rFonts w:asciiTheme="minorHAnsi" w:hAnsiTheme="minorHAnsi" w:cstheme="minorHAnsi"/>
              </w:rPr>
              <w:t>dari personelin eğitim ihtiyacını tespit etmek, sorumluluklarını yerine getirebilmeleri için gerekli eğitim planlamasını sağlamak,</w:t>
            </w:r>
          </w:p>
          <w:p w14:paraId="51062A03" w14:textId="45BBE237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Tüm akademik ve idari personelin giriş ve çıkış için turnike raporlarını takip etmek ve Genel Sekretere sunmak,</w:t>
            </w:r>
          </w:p>
          <w:p w14:paraId="74868DA7" w14:textId="6088F141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Tüm personelin izin işlemlerini yürütmek,</w:t>
            </w:r>
          </w:p>
          <w:p w14:paraId="68F53454" w14:textId="17D3A171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Kurum içi bilgilendirmeler için, iç iletişimi sağlamak,</w:t>
            </w:r>
          </w:p>
          <w:p w14:paraId="21E573AD" w14:textId="6FFBCB4F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Kendisine bağlı çalışanların;</w:t>
            </w:r>
          </w:p>
          <w:p w14:paraId="7A9382AB" w14:textId="4421042C" w:rsidR="00464D7C" w:rsidRPr="00464D7C" w:rsidRDefault="00464D7C" w:rsidP="00464D7C">
            <w:pPr>
              <w:pStyle w:val="GvdeMetni"/>
              <w:numPr>
                <w:ilvl w:val="0"/>
                <w:numId w:val="3"/>
              </w:numPr>
              <w:spacing w:line="276" w:lineRule="auto"/>
              <w:ind w:left="1221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Görev dağılımlarını ve iş denetlemesini yapar,</w:t>
            </w:r>
          </w:p>
          <w:p w14:paraId="0808DDA0" w14:textId="49228CBF" w:rsidR="00464D7C" w:rsidRPr="00464D7C" w:rsidRDefault="00464D7C" w:rsidP="00464D7C">
            <w:pPr>
              <w:pStyle w:val="GvdeMetni"/>
              <w:numPr>
                <w:ilvl w:val="0"/>
                <w:numId w:val="3"/>
              </w:numPr>
              <w:spacing w:line="276" w:lineRule="auto"/>
              <w:ind w:left="1221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İdari konularda gerekli ilk yönetici onayını verir,</w:t>
            </w:r>
          </w:p>
          <w:p w14:paraId="13812D47" w14:textId="77777777" w:rsidR="00464D7C" w:rsidRDefault="00464D7C" w:rsidP="00464D7C">
            <w:pPr>
              <w:pStyle w:val="GvdeMetni"/>
              <w:numPr>
                <w:ilvl w:val="0"/>
                <w:numId w:val="3"/>
              </w:numPr>
              <w:spacing w:line="276" w:lineRule="auto"/>
              <w:ind w:left="1221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Performans kriterlerini tespit eder ve performanslarını objektif performans ölçüm kriterleri çerçevesinde değerlendirir.</w:t>
            </w:r>
          </w:p>
          <w:p w14:paraId="2501521B" w14:textId="5C2506C2" w:rsidR="00464D7C" w:rsidRPr="00464D7C" w:rsidRDefault="00464D7C" w:rsidP="00464D7C">
            <w:pPr>
              <w:pStyle w:val="GvdeMetni"/>
              <w:numPr>
                <w:ilvl w:val="0"/>
                <w:numId w:val="3"/>
              </w:numPr>
              <w:spacing w:line="276" w:lineRule="auto"/>
              <w:ind w:left="1221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Eğitim ihtiyaçlarını belirleyerek, kendisine bağlı ekibin aldıkları eğitimler sonrası gelişimlerini takip eder.</w:t>
            </w:r>
          </w:p>
          <w:p w14:paraId="3EB78A09" w14:textId="29A5A9D0" w:rsidR="00464D7C" w:rsidRPr="00464D7C" w:rsidRDefault="00464D7C" w:rsidP="00464D7C">
            <w:pPr>
              <w:pStyle w:val="GvdeMetni"/>
              <w:numPr>
                <w:ilvl w:val="0"/>
                <w:numId w:val="3"/>
              </w:numPr>
              <w:spacing w:line="276" w:lineRule="auto"/>
              <w:ind w:left="1221" w:right="428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Kilit pozisyonlar için yedekleme planı yapar ve eleman yetiştirir.</w:t>
            </w:r>
          </w:p>
          <w:p w14:paraId="223745E6" w14:textId="633627EF" w:rsidR="00464D7C" w:rsidRP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 w:hanging="284"/>
              <w:jc w:val="both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Tanımlanmış olan sorumlulukları dışında üniversite koşullarının, iş kapsamının ve yönetimin getirdiği sorumlulukları da yerine getirmek.</w:t>
            </w:r>
          </w:p>
          <w:p w14:paraId="7485C208" w14:textId="4CCAE58F" w:rsidR="00464D7C" w:rsidRDefault="00464D7C" w:rsidP="00464D7C">
            <w:pPr>
              <w:pStyle w:val="GvdeMetni"/>
              <w:numPr>
                <w:ilvl w:val="0"/>
                <w:numId w:val="2"/>
              </w:numPr>
              <w:spacing w:line="276" w:lineRule="auto"/>
              <w:ind w:left="796" w:right="428" w:hanging="284"/>
              <w:jc w:val="both"/>
              <w:rPr>
                <w:rFonts w:asciiTheme="minorHAnsi" w:hAnsiTheme="minorHAnsi" w:cstheme="minorHAnsi"/>
                <w:b/>
              </w:rPr>
            </w:pPr>
            <w:r w:rsidRPr="00464D7C">
              <w:rPr>
                <w:rFonts w:asciiTheme="minorHAnsi" w:hAnsiTheme="minorHAnsi" w:cstheme="minorHAnsi"/>
              </w:rPr>
              <w:t>Rektörlük ve Genel Sekreterlik tarafından verilecek diğer görevleri yerine getirmek.</w:t>
            </w:r>
          </w:p>
        </w:tc>
      </w:tr>
      <w:tr w:rsidR="00464D7C" w14:paraId="61BF9945" w14:textId="77777777" w:rsidTr="00464D7C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9607" w:type="dxa"/>
            <w:gridSpan w:val="2"/>
          </w:tcPr>
          <w:p w14:paraId="54D9D319" w14:textId="77777777" w:rsidR="00464D7C" w:rsidRP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</w:rPr>
            </w:pPr>
            <w:r w:rsidRPr="00464D7C">
              <w:rPr>
                <w:rFonts w:asciiTheme="minorHAnsi" w:hAnsiTheme="minorHAnsi" w:cstheme="minorHAnsi"/>
                <w:b/>
              </w:rPr>
              <w:lastRenderedPageBreak/>
              <w:t>GÖREVİN</w:t>
            </w:r>
            <w:r w:rsidRPr="00464D7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</w:rPr>
              <w:t>GEREKTİRDİĞİ</w:t>
            </w:r>
            <w:r w:rsidRPr="00464D7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43845A4C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ind w:left="709"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En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az lisans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mezunu,</w:t>
            </w:r>
          </w:p>
          <w:p w14:paraId="4788E4E2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ind w:left="709"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MS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Office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programlarına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hâkim,</w:t>
            </w:r>
          </w:p>
          <w:p w14:paraId="69C192AF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ind w:left="709"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Tercihen</w:t>
            </w:r>
            <w:r w:rsidRPr="00464D7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İngilizce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bilen,</w:t>
            </w:r>
          </w:p>
          <w:p w14:paraId="42252295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8"/>
              <w:ind w:left="709"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t>Yükseköğretim</w:t>
            </w:r>
            <w:r w:rsidRPr="00464D7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Mevzuatına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hâkim,</w:t>
            </w:r>
          </w:p>
          <w:p w14:paraId="25AC9442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37"/>
              <w:ind w:left="709" w:right="428"/>
              <w:rPr>
                <w:rFonts w:asciiTheme="minorHAnsi" w:hAnsiTheme="minorHAnsi" w:cstheme="minorHAnsi"/>
              </w:rPr>
            </w:pPr>
            <w:r w:rsidRPr="00464D7C">
              <w:rPr>
                <w:rFonts w:asciiTheme="minorHAnsi" w:hAnsiTheme="minorHAnsi" w:cstheme="minorHAnsi"/>
              </w:rPr>
              <w:lastRenderedPageBreak/>
              <w:t>İş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Kanunu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diğer</w:t>
            </w:r>
            <w:r w:rsidRPr="00464D7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ilgili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kanun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yönetmelik</w:t>
            </w:r>
            <w:r w:rsidRPr="00464D7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bilgilerine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3602D241" w14:textId="77777777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ind w:left="709" w:right="428"/>
              <w:rPr>
                <w:rFonts w:asciiTheme="minorHAnsi" w:hAnsiTheme="minorHAnsi" w:cstheme="minorHAnsi"/>
                <w:b/>
              </w:rPr>
            </w:pPr>
            <w:r w:rsidRPr="00464D7C">
              <w:rPr>
                <w:rFonts w:asciiTheme="minorHAnsi" w:hAnsiTheme="minorHAnsi" w:cstheme="minorHAnsi"/>
              </w:rPr>
              <w:t>Güçlü</w:t>
            </w:r>
            <w:r w:rsidRPr="00464D7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iletişim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ve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iş</w:t>
            </w:r>
            <w:r w:rsidRPr="00464D7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takibi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</w:rPr>
              <w:t>becerisine</w:t>
            </w:r>
            <w:r w:rsidRPr="00464D7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7DEF55E8" w14:textId="46EE10AF" w:rsidR="00464D7C" w:rsidRPr="00464D7C" w:rsidRDefault="00464D7C" w:rsidP="00464D7C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40"/>
              <w:ind w:left="709" w:right="428"/>
              <w:rPr>
                <w:rFonts w:asciiTheme="minorHAnsi" w:hAnsiTheme="minorHAnsi" w:cstheme="minorHAnsi"/>
                <w:b/>
              </w:rPr>
            </w:pPr>
            <w:r w:rsidRPr="00464D7C">
              <w:rPr>
                <w:rFonts w:asciiTheme="minorHAnsi" w:hAnsiTheme="minorHAnsi" w:cstheme="minorHAnsi"/>
              </w:rPr>
              <w:t>Çözüm</w:t>
            </w:r>
            <w:r w:rsidRPr="00464D7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64D7C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464D7C" w14:paraId="1B00BE3D" w14:textId="77777777" w:rsidTr="00C56B25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4803" w:type="dxa"/>
          </w:tcPr>
          <w:p w14:paraId="5365336F" w14:textId="77777777" w:rsidR="00464D7C" w:rsidRDefault="00464D7C" w:rsidP="00464D7C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</w:p>
          <w:p w14:paraId="01DBD11D" w14:textId="708903D7" w:rsidR="00464D7C" w:rsidRPr="0038629A" w:rsidRDefault="00464D7C" w:rsidP="00464D7C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38629A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68F1ED05" w14:textId="77777777" w:rsidR="00464D7C" w:rsidRPr="0038629A" w:rsidRDefault="00464D7C" w:rsidP="00464D7C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796FAA88" w14:textId="77777777" w:rsid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</w:rPr>
              <w:t>Ad-</w:t>
            </w:r>
            <w:r w:rsidRPr="0038629A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38629A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38629A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07B3F920" w14:textId="77777777" w:rsid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  <w:spacing w:val="-2"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 xml:space="preserve">Görev: </w:t>
            </w:r>
          </w:p>
          <w:p w14:paraId="3E015D3E" w14:textId="77777777" w:rsid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  <w:spacing w:val="-2"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>Tarih:</w:t>
            </w:r>
          </w:p>
          <w:p w14:paraId="0DC0A353" w14:textId="77777777" w:rsid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  <w:spacing w:val="-2"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>İmza:</w:t>
            </w:r>
          </w:p>
          <w:p w14:paraId="57D51539" w14:textId="5A2967EB" w:rsidR="00464D7C" w:rsidRP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04" w:type="dxa"/>
          </w:tcPr>
          <w:p w14:paraId="148F2573" w14:textId="77777777" w:rsidR="00464D7C" w:rsidRDefault="00464D7C" w:rsidP="00464D7C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D2E371E" w14:textId="6C730B8E" w:rsidR="00464D7C" w:rsidRPr="0038629A" w:rsidRDefault="00464D7C" w:rsidP="00464D7C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21057682" w14:textId="77777777" w:rsidR="00464D7C" w:rsidRPr="0038629A" w:rsidRDefault="00464D7C" w:rsidP="00464D7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A00F66" w14:textId="77777777" w:rsidR="00464D7C" w:rsidRPr="0038629A" w:rsidRDefault="00464D7C" w:rsidP="00464D7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7BA268" w14:textId="77777777" w:rsidR="00464D7C" w:rsidRPr="0038629A" w:rsidRDefault="00464D7C" w:rsidP="00464D7C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3991B6C" w14:textId="77777777" w:rsidR="00464D7C" w:rsidRDefault="00464D7C" w:rsidP="00464D7C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15F4789E" w14:textId="77777777" w:rsidR="00464D7C" w:rsidRDefault="00464D7C" w:rsidP="00464D7C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  <w:spacing w:val="-2"/>
              </w:rPr>
            </w:pPr>
          </w:p>
          <w:p w14:paraId="003962F0" w14:textId="33BDDDD8" w:rsidR="00464D7C" w:rsidRPr="0038629A" w:rsidRDefault="00464D7C" w:rsidP="00464D7C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234E6B96" w14:textId="77777777" w:rsid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</w:t>
            </w:r>
          </w:p>
          <w:p w14:paraId="7917A423" w14:textId="7AB79982" w:rsidR="00464D7C" w:rsidRPr="00464D7C" w:rsidRDefault="00464D7C" w:rsidP="00464D7C">
            <w:pPr>
              <w:pStyle w:val="TableParagraph"/>
              <w:spacing w:before="224"/>
              <w:ind w:right="428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</w:t>
            </w:r>
            <w:r w:rsidRPr="0038629A">
              <w:rPr>
                <w:rFonts w:asciiTheme="minorHAnsi" w:hAnsiTheme="minorHAnsi" w:cstheme="minorHAnsi"/>
                <w:b/>
              </w:rPr>
              <w:t>Genel</w:t>
            </w:r>
            <w:r w:rsidRPr="0038629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  <w:tr w:rsidR="00464D7C" w14:paraId="29FC2912" w14:textId="77777777" w:rsidTr="00464D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607" w:type="dxa"/>
            <w:gridSpan w:val="2"/>
          </w:tcPr>
          <w:p w14:paraId="600B3BA6" w14:textId="77777777" w:rsidR="00464D7C" w:rsidRDefault="00464D7C" w:rsidP="00464D7C">
            <w:pPr>
              <w:pStyle w:val="GvdeMetni"/>
              <w:spacing w:before="99"/>
              <w:ind w:right="428"/>
              <w:rPr>
                <w:rFonts w:asciiTheme="minorHAnsi" w:hAnsiTheme="minorHAnsi" w:cstheme="minorHAnsi"/>
                <w:b/>
              </w:rPr>
            </w:pPr>
          </w:p>
        </w:tc>
      </w:tr>
    </w:tbl>
    <w:p w14:paraId="347EC524" w14:textId="77777777" w:rsidR="00E12D48" w:rsidRPr="00464D7C" w:rsidRDefault="00E12D48" w:rsidP="00464D7C">
      <w:pPr>
        <w:ind w:left="709" w:right="428"/>
        <w:rPr>
          <w:rFonts w:asciiTheme="minorHAnsi" w:hAnsiTheme="minorHAnsi" w:cstheme="minorHAnsi"/>
        </w:rPr>
      </w:pPr>
    </w:p>
    <w:sectPr w:rsidR="00E12D48" w:rsidRPr="00464D7C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A838" w14:textId="77777777" w:rsidR="00DE21DA" w:rsidRDefault="00DE21DA">
      <w:r>
        <w:separator/>
      </w:r>
    </w:p>
  </w:endnote>
  <w:endnote w:type="continuationSeparator" w:id="0">
    <w:p w14:paraId="63AF2045" w14:textId="77777777" w:rsidR="00DE21DA" w:rsidRDefault="00DE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136ECD" w:rsidRPr="00D00FDF" w14:paraId="77FBABD2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89FCCA" w14:textId="77777777" w:rsidR="00136ECD" w:rsidRPr="00D00FDF" w:rsidRDefault="00136ECD" w:rsidP="00136ECD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8B38DB3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4FEE55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47718B5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136ECD" w:rsidRPr="00D00FDF" w14:paraId="51A52F21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FB8FDA" w14:textId="77777777" w:rsidR="00136ECD" w:rsidRPr="00D00FDF" w:rsidRDefault="00136ECD" w:rsidP="00136EC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CA5BB7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32D33D3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2A1646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136ECD" w:rsidRPr="00D00FDF" w14:paraId="649D8A81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0DEB91" w14:textId="77777777" w:rsidR="00136ECD" w:rsidRPr="00D00FDF" w:rsidRDefault="00136ECD" w:rsidP="00136ECD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12E6B4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2956BE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F17836" w14:textId="77777777" w:rsidR="00136ECD" w:rsidRPr="00D00FDF" w:rsidRDefault="00136ECD" w:rsidP="00136ECD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136ECD" w:rsidRPr="00D00FDF" w14:paraId="0325A536" w14:textId="77777777" w:rsidTr="00E37AA2">
      <w:trPr>
        <w:trHeight w:val="300"/>
      </w:trPr>
      <w:tc>
        <w:tcPr>
          <w:tcW w:w="9218" w:type="dxa"/>
          <w:gridSpan w:val="4"/>
        </w:tcPr>
        <w:p w14:paraId="0AD75D5E" w14:textId="77777777" w:rsidR="00136ECD" w:rsidRPr="00D00FDF" w:rsidRDefault="00136ECD" w:rsidP="00136ECD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73BABC17" w14:textId="22CFFF83" w:rsidR="00136ECD" w:rsidRDefault="00136ECD">
    <w:pPr>
      <w:pStyle w:val="AltBilgi"/>
    </w:pPr>
  </w:p>
  <w:p w14:paraId="3FB22E5B" w14:textId="4E8EB02A" w:rsidR="00491116" w:rsidRDefault="0049111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0EC5" w14:textId="77777777" w:rsidR="00DE21DA" w:rsidRDefault="00DE21DA">
      <w:r>
        <w:separator/>
      </w:r>
    </w:p>
  </w:footnote>
  <w:footnote w:type="continuationSeparator" w:id="0">
    <w:p w14:paraId="5E0F7597" w14:textId="77777777" w:rsidR="00DE21DA" w:rsidRDefault="00DE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AFD8" w14:textId="77777777" w:rsidR="00491116" w:rsidRDefault="00E12D48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026A545" wp14:editId="559F1431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491116" w:rsidRPr="00136ECD" w14:paraId="5DCDA7D3" w14:textId="77777777" w:rsidTr="00464D7C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6F3FF082" w14:textId="77777777" w:rsidR="00491116" w:rsidRDefault="0049111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  <w:vAlign w:val="center"/>
                              </w:tcPr>
                              <w:p w14:paraId="02FA9255" w14:textId="4ACF364F" w:rsidR="00491116" w:rsidRPr="00136ECD" w:rsidRDefault="00E12D48" w:rsidP="00464D7C">
                                <w:pPr>
                                  <w:pStyle w:val="TableParagraph"/>
                                  <w:spacing w:before="225"/>
                                  <w:ind w:left="75" w:right="-75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İNSAN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KAYNAKLARI 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 xml:space="preserve">DAİRE BAŞKANI 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GÖREV,</w:t>
                                </w:r>
                                <w:r w:rsidR="00464D7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YETKİ ve </w:t>
                                </w:r>
                                <w:r w:rsidRPr="00136ECD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1CC77F5" w14:textId="77777777" w:rsidR="00491116" w:rsidRPr="00464D7C" w:rsidRDefault="00E12D48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C22CADE" w14:textId="445098BE" w:rsidR="00491116" w:rsidRPr="00464D7C" w:rsidRDefault="00E12D48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136ECD"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İKDB</w:t>
                                </w:r>
                                <w:proofErr w:type="gramEnd"/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.19</w:t>
                                </w:r>
                              </w:p>
                            </w:tc>
                          </w:tr>
                          <w:tr w:rsidR="00491116" w:rsidRPr="00136ECD" w14:paraId="2AA4EA9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5AC2930" w14:textId="77777777" w:rsidR="00491116" w:rsidRDefault="0049111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B4E09E" w14:textId="77777777" w:rsidR="00491116" w:rsidRPr="00136ECD" w:rsidRDefault="0049111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E19E07F" w14:textId="77777777" w:rsidR="00491116" w:rsidRPr="00464D7C" w:rsidRDefault="00E12D48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1C62C7A" w14:textId="77777777" w:rsidR="00491116" w:rsidRPr="00464D7C" w:rsidRDefault="00E12D48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491116" w:rsidRPr="00136ECD" w14:paraId="64ED5B94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C9358C" w14:textId="77777777" w:rsidR="00491116" w:rsidRDefault="0049111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18024B" w14:textId="77777777" w:rsidR="00491116" w:rsidRPr="00136ECD" w:rsidRDefault="0049111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91CC733" w14:textId="77777777" w:rsidR="00491116" w:rsidRPr="00464D7C" w:rsidRDefault="00E12D48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0129BBD" w14:textId="1CF6251C" w:rsidR="00491116" w:rsidRPr="00464D7C" w:rsidRDefault="00136ECD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491116" w:rsidRPr="00136ECD" w14:paraId="04B8356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0DF2645" w14:textId="77777777" w:rsidR="00491116" w:rsidRDefault="0049111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CBDC97" w14:textId="77777777" w:rsidR="00491116" w:rsidRPr="00136ECD" w:rsidRDefault="0049111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6DA5730" w14:textId="77777777" w:rsidR="00491116" w:rsidRPr="00464D7C" w:rsidRDefault="00E12D48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14F929C" w14:textId="03A45270" w:rsidR="00491116" w:rsidRPr="00464D7C" w:rsidRDefault="00E12D48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136ECD" w:rsidRPr="00464D7C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491116" w:rsidRPr="00136ECD" w14:paraId="65D43C70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E5F153" w14:textId="77777777" w:rsidR="00491116" w:rsidRDefault="0049111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67B5C2" w14:textId="77777777" w:rsidR="00491116" w:rsidRPr="00136ECD" w:rsidRDefault="0049111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26B4C94E" w14:textId="77777777" w:rsidR="00491116" w:rsidRPr="00464D7C" w:rsidRDefault="00E12D48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09B6DE9" w14:textId="77777777" w:rsidR="00491116" w:rsidRPr="00464D7C" w:rsidRDefault="00E12D48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464D7C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64D7C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1A1F88C1" w14:textId="77777777" w:rsidR="00491116" w:rsidRDefault="0049111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6A5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491116" w:rsidRPr="00136ECD" w14:paraId="5DCDA7D3" w14:textId="77777777" w:rsidTr="00464D7C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6F3FF082" w14:textId="77777777" w:rsidR="00491116" w:rsidRDefault="0049111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  <w:vAlign w:val="center"/>
                        </w:tcPr>
                        <w:p w14:paraId="02FA9255" w14:textId="4ACF364F" w:rsidR="00491116" w:rsidRPr="00136ECD" w:rsidRDefault="00E12D48" w:rsidP="00464D7C">
                          <w:pPr>
                            <w:pStyle w:val="TableParagraph"/>
                            <w:spacing w:before="225"/>
                            <w:ind w:left="75" w:right="-75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İNSAN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KAYNAKLARI 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DAİRE BAŞKANI 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GÖREV,</w:t>
                          </w:r>
                          <w:r w:rsidR="00464D7C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 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YETKİ ve </w:t>
                          </w:r>
                          <w:r w:rsidRPr="00136ECD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61CC77F5" w14:textId="77777777" w:rsidR="00491116" w:rsidRPr="00464D7C" w:rsidRDefault="00E12D48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C22CADE" w14:textId="445098BE" w:rsidR="00491116" w:rsidRPr="00464D7C" w:rsidRDefault="00E12D48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136ECD"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İKDB</w:t>
                          </w:r>
                          <w:proofErr w:type="gramEnd"/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.19</w:t>
                          </w:r>
                        </w:p>
                      </w:tc>
                    </w:tr>
                    <w:tr w:rsidR="00491116" w:rsidRPr="00136ECD" w14:paraId="2AA4EA9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5AC2930" w14:textId="77777777" w:rsidR="00491116" w:rsidRDefault="0049111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8B4E09E" w14:textId="77777777" w:rsidR="00491116" w:rsidRPr="00136ECD" w:rsidRDefault="0049111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E19E07F" w14:textId="77777777" w:rsidR="00491116" w:rsidRPr="00464D7C" w:rsidRDefault="00E12D48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1C62C7A" w14:textId="77777777" w:rsidR="00491116" w:rsidRPr="00464D7C" w:rsidRDefault="00E12D48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491116" w:rsidRPr="00136ECD" w14:paraId="64ED5B94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3C9358C" w14:textId="77777777" w:rsidR="00491116" w:rsidRDefault="0049111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918024B" w14:textId="77777777" w:rsidR="00491116" w:rsidRPr="00136ECD" w:rsidRDefault="0049111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91CC733" w14:textId="77777777" w:rsidR="00491116" w:rsidRPr="00464D7C" w:rsidRDefault="00E12D48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0129BBD" w14:textId="1CF6251C" w:rsidR="00491116" w:rsidRPr="00464D7C" w:rsidRDefault="00136ECD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491116" w:rsidRPr="00136ECD" w14:paraId="04B8356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00DF2645" w14:textId="77777777" w:rsidR="00491116" w:rsidRDefault="0049111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BCBDC97" w14:textId="77777777" w:rsidR="00491116" w:rsidRPr="00136ECD" w:rsidRDefault="0049111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6DA5730" w14:textId="77777777" w:rsidR="00491116" w:rsidRPr="00464D7C" w:rsidRDefault="00E12D48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14F929C" w14:textId="03A45270" w:rsidR="00491116" w:rsidRPr="00464D7C" w:rsidRDefault="00E12D48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136ECD" w:rsidRPr="00464D7C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491116" w:rsidRPr="00136ECD" w14:paraId="65D43C70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9E5F153" w14:textId="77777777" w:rsidR="00491116" w:rsidRDefault="0049111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567B5C2" w14:textId="77777777" w:rsidR="00491116" w:rsidRPr="00136ECD" w:rsidRDefault="0049111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26B4C94E" w14:textId="77777777" w:rsidR="00491116" w:rsidRPr="00464D7C" w:rsidRDefault="00E12D48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09B6DE9" w14:textId="77777777" w:rsidR="00491116" w:rsidRPr="00464D7C" w:rsidRDefault="00E12D48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64D7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D7C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1A1F88C1" w14:textId="77777777" w:rsidR="00491116" w:rsidRDefault="0049111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28096" behindDoc="1" locked="0" layoutInCell="1" allowOverlap="1" wp14:anchorId="52D68A9E" wp14:editId="0B90C20B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183581244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DDE"/>
    <w:multiLevelType w:val="hybridMultilevel"/>
    <w:tmpl w:val="99A0F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EDD"/>
    <w:multiLevelType w:val="hybridMultilevel"/>
    <w:tmpl w:val="BBC8623E"/>
    <w:lvl w:ilvl="0" w:tplc="FAC62C1C">
      <w:start w:val="1"/>
      <w:numFmt w:val="decimal"/>
      <w:lvlText w:val="%1."/>
      <w:lvlJc w:val="left"/>
      <w:pPr>
        <w:ind w:left="1556" w:hanging="33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DF239A8">
      <w:numFmt w:val="bullet"/>
      <w:lvlText w:val=""/>
      <w:lvlJc w:val="left"/>
      <w:pPr>
        <w:ind w:left="1612" w:hanging="6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5A292FC">
      <w:numFmt w:val="bullet"/>
      <w:lvlText w:val="•"/>
      <w:lvlJc w:val="left"/>
      <w:pPr>
        <w:ind w:left="2542" w:hanging="653"/>
      </w:pPr>
      <w:rPr>
        <w:rFonts w:hint="default"/>
        <w:lang w:val="tr-TR" w:eastAsia="en-US" w:bidi="ar-SA"/>
      </w:rPr>
    </w:lvl>
    <w:lvl w:ilvl="3" w:tplc="3DEE42C2">
      <w:numFmt w:val="bullet"/>
      <w:lvlText w:val="•"/>
      <w:lvlJc w:val="left"/>
      <w:pPr>
        <w:ind w:left="3464" w:hanging="653"/>
      </w:pPr>
      <w:rPr>
        <w:rFonts w:hint="default"/>
        <w:lang w:val="tr-TR" w:eastAsia="en-US" w:bidi="ar-SA"/>
      </w:rPr>
    </w:lvl>
    <w:lvl w:ilvl="4" w:tplc="6AF0F7A4">
      <w:numFmt w:val="bullet"/>
      <w:lvlText w:val="•"/>
      <w:lvlJc w:val="left"/>
      <w:pPr>
        <w:ind w:left="4387" w:hanging="653"/>
      </w:pPr>
      <w:rPr>
        <w:rFonts w:hint="default"/>
        <w:lang w:val="tr-TR" w:eastAsia="en-US" w:bidi="ar-SA"/>
      </w:rPr>
    </w:lvl>
    <w:lvl w:ilvl="5" w:tplc="EDA6BA2A">
      <w:numFmt w:val="bullet"/>
      <w:lvlText w:val="•"/>
      <w:lvlJc w:val="left"/>
      <w:pPr>
        <w:ind w:left="5309" w:hanging="653"/>
      </w:pPr>
      <w:rPr>
        <w:rFonts w:hint="default"/>
        <w:lang w:val="tr-TR" w:eastAsia="en-US" w:bidi="ar-SA"/>
      </w:rPr>
    </w:lvl>
    <w:lvl w:ilvl="6" w:tplc="917821B2">
      <w:numFmt w:val="bullet"/>
      <w:lvlText w:val="•"/>
      <w:lvlJc w:val="left"/>
      <w:pPr>
        <w:ind w:left="6232" w:hanging="653"/>
      </w:pPr>
      <w:rPr>
        <w:rFonts w:hint="default"/>
        <w:lang w:val="tr-TR" w:eastAsia="en-US" w:bidi="ar-SA"/>
      </w:rPr>
    </w:lvl>
    <w:lvl w:ilvl="7" w:tplc="335464AA">
      <w:numFmt w:val="bullet"/>
      <w:lvlText w:val="•"/>
      <w:lvlJc w:val="left"/>
      <w:pPr>
        <w:ind w:left="7154" w:hanging="653"/>
      </w:pPr>
      <w:rPr>
        <w:rFonts w:hint="default"/>
        <w:lang w:val="tr-TR" w:eastAsia="en-US" w:bidi="ar-SA"/>
      </w:rPr>
    </w:lvl>
    <w:lvl w:ilvl="8" w:tplc="3C20FBC6">
      <w:numFmt w:val="bullet"/>
      <w:lvlText w:val="•"/>
      <w:lvlJc w:val="left"/>
      <w:pPr>
        <w:ind w:left="8077" w:hanging="653"/>
      </w:pPr>
      <w:rPr>
        <w:rFonts w:hint="default"/>
        <w:lang w:val="tr-TR" w:eastAsia="en-US" w:bidi="ar-SA"/>
      </w:rPr>
    </w:lvl>
  </w:abstractNum>
  <w:abstractNum w:abstractNumId="2" w15:restartNumberingAfterBreak="0">
    <w:nsid w:val="333B2D68"/>
    <w:multiLevelType w:val="hybridMultilevel"/>
    <w:tmpl w:val="5B789C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C62AB"/>
    <w:multiLevelType w:val="hybridMultilevel"/>
    <w:tmpl w:val="8AA8EBFA"/>
    <w:lvl w:ilvl="0" w:tplc="920A3062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C144D0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F2C6393E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6F58E91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2A5456A6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B588CBAA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AE0813AC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1A767114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6972939A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num w:numId="1" w16cid:durableId="1888839277">
    <w:abstractNumId w:val="3"/>
  </w:num>
  <w:num w:numId="2" w16cid:durableId="1990400781">
    <w:abstractNumId w:val="1"/>
  </w:num>
  <w:num w:numId="3" w16cid:durableId="446966120">
    <w:abstractNumId w:val="2"/>
  </w:num>
  <w:num w:numId="4" w16cid:durableId="89366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16"/>
    <w:rsid w:val="00136ECD"/>
    <w:rsid w:val="003D6906"/>
    <w:rsid w:val="00464D7C"/>
    <w:rsid w:val="00491116"/>
    <w:rsid w:val="0066572F"/>
    <w:rsid w:val="008D2DE3"/>
    <w:rsid w:val="00CA3388"/>
    <w:rsid w:val="00DE21DA"/>
    <w:rsid w:val="00E12D48"/>
    <w:rsid w:val="00EA77D9"/>
    <w:rsid w:val="00F827DD"/>
    <w:rsid w:val="00FA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46D0A"/>
  <w15:docId w15:val="{6A09EAD3-9B40-4278-A8D7-1D9E537E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12D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2D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12D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2D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F6CAA-C610-459D-BC80-193CA89D64B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FC1E135D-BFC1-4EDF-B19D-201EF5947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00BC5-5E0A-45FC-848B-409D5163F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GR.IK.19_0nsan Kaynaklar1 Direktörü</dc:title>
  <dc:creator>Elif ÖZTÜRK BENVEN0STE</dc:creator>
  <cp:lastModifiedBy>Aynur ŞAFAK</cp:lastModifiedBy>
  <cp:revision>6</cp:revision>
  <dcterms:created xsi:type="dcterms:W3CDTF">2025-09-04T06:43:00Z</dcterms:created>
  <dcterms:modified xsi:type="dcterms:W3CDTF">2026-03-15T19:26:00Z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